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3F" w:rsidRDefault="00443C3F">
      <w:r>
        <w:t>Advanced Biology</w:t>
      </w:r>
    </w:p>
    <w:p w:rsidR="00443C3F" w:rsidRPr="00443C3F" w:rsidRDefault="00443C3F" w:rsidP="00443C3F">
      <w:pPr>
        <w:jc w:val="center"/>
        <w:rPr>
          <w:b/>
          <w:sz w:val="32"/>
          <w:szCs w:val="32"/>
          <w:u w:val="single"/>
        </w:rPr>
      </w:pPr>
      <w:r w:rsidRPr="00443C3F">
        <w:rPr>
          <w:b/>
          <w:sz w:val="32"/>
          <w:szCs w:val="32"/>
          <w:u w:val="single"/>
        </w:rPr>
        <w:t>EYE ANATOMY LABELING</w:t>
      </w:r>
    </w:p>
    <w:p w:rsidR="00443C3F" w:rsidRDefault="00443C3F"/>
    <w:p w:rsidR="00443C3F" w:rsidRPr="00443C3F" w:rsidRDefault="00443C3F" w:rsidP="00443C3F">
      <w:pPr>
        <w:jc w:val="both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362585</wp:posOffset>
            </wp:positionV>
            <wp:extent cx="4343400" cy="3248025"/>
            <wp:effectExtent l="19050" t="0" r="0" b="0"/>
            <wp:wrapSquare wrapText="bothSides"/>
            <wp:docPr id="1" name="Picture 1" descr="Image result for eye labeling activ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ye labeling activ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70F6" w:rsidRDefault="00443C3F">
      <w:r>
        <w:br w:type="textWrapping" w:clear="all"/>
      </w:r>
    </w:p>
    <w:p w:rsidR="00A14F7F" w:rsidRPr="00443C3F" w:rsidRDefault="00A14F7F">
      <w:pPr>
        <w:rPr>
          <w:b/>
          <w:u w:val="single"/>
        </w:rPr>
      </w:pPr>
      <w:r w:rsidRPr="00443C3F">
        <w:rPr>
          <w:b/>
          <w:u w:val="single"/>
        </w:rPr>
        <w:t>Label the following:</w:t>
      </w:r>
    </w:p>
    <w:p w:rsidR="00443C3F" w:rsidRDefault="00443C3F">
      <w:r>
        <w:t>Anterior Chamber</w:t>
      </w:r>
      <w:r>
        <w:tab/>
      </w:r>
      <w:r>
        <w:tab/>
      </w:r>
      <w:r>
        <w:tab/>
        <w:t>Choroid</w:t>
      </w:r>
      <w:r>
        <w:tab/>
      </w:r>
      <w:r>
        <w:tab/>
      </w:r>
      <w:r>
        <w:tab/>
      </w:r>
      <w:r>
        <w:tab/>
        <w:t>Cornea</w:t>
      </w:r>
    </w:p>
    <w:p w:rsidR="00443C3F" w:rsidRDefault="00443C3F">
      <w:r>
        <w:t>Fovea</w:t>
      </w:r>
      <w:r>
        <w:tab/>
      </w:r>
      <w:r>
        <w:tab/>
      </w:r>
      <w:r>
        <w:tab/>
      </w:r>
      <w:r>
        <w:tab/>
      </w:r>
      <w:r>
        <w:tab/>
        <w:t>iris</w:t>
      </w:r>
      <w:r>
        <w:tab/>
      </w:r>
      <w:r>
        <w:tab/>
      </w:r>
      <w:r>
        <w:tab/>
      </w:r>
      <w:r>
        <w:tab/>
        <w:t>lens</w:t>
      </w:r>
    </w:p>
    <w:p w:rsidR="00443C3F" w:rsidRDefault="00443C3F">
      <w:r>
        <w:t>Optic nerve</w:t>
      </w:r>
      <w:r>
        <w:tab/>
      </w:r>
      <w:r>
        <w:tab/>
      </w:r>
      <w:r>
        <w:tab/>
      </w:r>
      <w:r>
        <w:tab/>
        <w:t>pupil</w:t>
      </w:r>
      <w:r>
        <w:tab/>
      </w:r>
      <w:r>
        <w:tab/>
      </w:r>
      <w:r>
        <w:tab/>
      </w:r>
      <w:r>
        <w:tab/>
        <w:t>retina</w:t>
      </w:r>
    </w:p>
    <w:p w:rsidR="00443C3F" w:rsidRDefault="00443C3F">
      <w:r>
        <w:t>Sclera</w:t>
      </w:r>
      <w:r>
        <w:tab/>
      </w:r>
      <w:r>
        <w:tab/>
      </w:r>
      <w:r>
        <w:tab/>
      </w:r>
      <w:r>
        <w:tab/>
      </w:r>
      <w:r>
        <w:tab/>
        <w:t>Vitreous humor</w:t>
      </w:r>
      <w:r>
        <w:tab/>
      </w:r>
      <w:r>
        <w:tab/>
      </w:r>
      <w:r>
        <w:tab/>
        <w:t>aqueous humor</w:t>
      </w:r>
    </w:p>
    <w:p w:rsidR="00443C3F" w:rsidRDefault="00443C3F">
      <w:r>
        <w:t>Posterior chamber</w:t>
      </w:r>
      <w:r>
        <w:tab/>
      </w:r>
      <w:r>
        <w:tab/>
      </w:r>
      <w:r>
        <w:tab/>
      </w:r>
      <w:proofErr w:type="spellStart"/>
      <w:r>
        <w:t>ciliary</w:t>
      </w:r>
      <w:proofErr w:type="spellEnd"/>
      <w:r>
        <w:t xml:space="preserve"> muscles</w:t>
      </w:r>
      <w:r>
        <w:tab/>
      </w:r>
      <w:r>
        <w:tab/>
      </w:r>
      <w:r>
        <w:tab/>
      </w:r>
    </w:p>
    <w:p w:rsidR="00443C3F" w:rsidRPr="00443C3F" w:rsidRDefault="00443C3F">
      <w:pPr>
        <w:rPr>
          <w:b/>
          <w:u w:val="single"/>
        </w:rPr>
      </w:pPr>
      <w:r w:rsidRPr="00443C3F">
        <w:rPr>
          <w:b/>
          <w:u w:val="single"/>
        </w:rPr>
        <w:t>Draw in:</w:t>
      </w:r>
    </w:p>
    <w:p w:rsidR="00443C3F" w:rsidRDefault="00443C3F">
      <w:r>
        <w:t>Superior rectus muscle</w:t>
      </w:r>
    </w:p>
    <w:p w:rsidR="00443C3F" w:rsidRDefault="00443C3F">
      <w:r>
        <w:t>Inferior rectus muscle</w:t>
      </w:r>
    </w:p>
    <w:sectPr w:rsidR="00443C3F" w:rsidSect="00443C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5E1" w:rsidRDefault="000335E1" w:rsidP="00443C3F">
      <w:pPr>
        <w:spacing w:after="0" w:line="240" w:lineRule="auto"/>
      </w:pPr>
      <w:r>
        <w:separator/>
      </w:r>
    </w:p>
  </w:endnote>
  <w:endnote w:type="continuationSeparator" w:id="0">
    <w:p w:rsidR="000335E1" w:rsidRDefault="000335E1" w:rsidP="00443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5E1" w:rsidRDefault="000335E1" w:rsidP="00443C3F">
      <w:pPr>
        <w:spacing w:after="0" w:line="240" w:lineRule="auto"/>
      </w:pPr>
      <w:r>
        <w:separator/>
      </w:r>
    </w:p>
  </w:footnote>
  <w:footnote w:type="continuationSeparator" w:id="0">
    <w:p w:rsidR="000335E1" w:rsidRDefault="000335E1" w:rsidP="00443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F7F"/>
    <w:rsid w:val="000335E1"/>
    <w:rsid w:val="001F06A5"/>
    <w:rsid w:val="00217C50"/>
    <w:rsid w:val="00376F44"/>
    <w:rsid w:val="00443C3F"/>
    <w:rsid w:val="00A14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43C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C3F"/>
  </w:style>
  <w:style w:type="paragraph" w:styleId="Footer">
    <w:name w:val="footer"/>
    <w:basedOn w:val="Normal"/>
    <w:link w:val="FooterChar"/>
    <w:uiPriority w:val="99"/>
    <w:semiHidden/>
    <w:unhideWhenUsed/>
    <w:rsid w:val="00443C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3C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1</cp:revision>
  <dcterms:created xsi:type="dcterms:W3CDTF">2016-11-10T16:33:00Z</dcterms:created>
  <dcterms:modified xsi:type="dcterms:W3CDTF">2016-11-10T17:07:00Z</dcterms:modified>
</cp:coreProperties>
</file>